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4C8F8" w14:textId="77777777" w:rsidR="00C207F1" w:rsidRDefault="00C207F1" w:rsidP="00D90CCC">
      <w:pPr>
        <w:spacing w:after="0"/>
        <w:jc w:val="center"/>
      </w:pPr>
    </w:p>
    <w:p w14:paraId="7767F602" w14:textId="77777777" w:rsidR="00663A2A" w:rsidRDefault="00663A2A" w:rsidP="00663A2A">
      <w:pPr>
        <w:spacing w:after="0"/>
        <w:jc w:val="center"/>
      </w:pPr>
    </w:p>
    <w:p w14:paraId="7143B862" w14:textId="77777777" w:rsidR="00663A2A" w:rsidRDefault="00663A2A" w:rsidP="00663A2A">
      <w:pPr>
        <w:spacing w:after="0"/>
        <w:jc w:val="center"/>
      </w:pPr>
    </w:p>
    <w:p w14:paraId="3D490C59" w14:textId="4E057FF0" w:rsidR="00663A2A" w:rsidRDefault="00663A2A" w:rsidP="00663A2A">
      <w:pPr>
        <w:spacing w:after="0"/>
        <w:jc w:val="center"/>
      </w:pPr>
      <w:r>
        <w:rPr>
          <w:noProof/>
        </w:rPr>
        <w:drawing>
          <wp:inline distT="0" distB="0" distL="0" distR="0" wp14:anchorId="1340656F" wp14:editId="2880035B">
            <wp:extent cx="2543175" cy="71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37" cy="7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7E76" w14:textId="77777777" w:rsidR="00663A2A" w:rsidRPr="00B204C9" w:rsidRDefault="00663A2A" w:rsidP="00663A2A">
      <w:pPr>
        <w:spacing w:after="0"/>
        <w:ind w:hanging="11"/>
        <w:jc w:val="center"/>
        <w:rPr>
          <w:sz w:val="18"/>
          <w:szCs w:val="18"/>
        </w:rPr>
      </w:pPr>
    </w:p>
    <w:p w14:paraId="54DF3D52" w14:textId="04C79C20" w:rsidR="00663A2A" w:rsidRPr="00B204C9" w:rsidRDefault="000022DD" w:rsidP="00663A2A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Level 6</w:t>
      </w:r>
      <w:r w:rsidR="00F260EB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F260EB">
        <w:rPr>
          <w:sz w:val="18"/>
          <w:szCs w:val="18"/>
        </w:rPr>
        <w:t xml:space="preserve"> </w:t>
      </w:r>
      <w:r>
        <w:rPr>
          <w:sz w:val="18"/>
          <w:szCs w:val="18"/>
        </w:rPr>
        <w:t>92 Pitt St</w:t>
      </w:r>
      <w:r w:rsidR="00663A2A" w:rsidRPr="00B204C9">
        <w:rPr>
          <w:sz w:val="18"/>
          <w:szCs w:val="18"/>
        </w:rPr>
        <w:t xml:space="preserve">, Sydney NSW 2000    </w:t>
      </w:r>
      <w:r w:rsidR="00663A2A">
        <w:rPr>
          <w:sz w:val="18"/>
          <w:szCs w:val="18"/>
        </w:rPr>
        <w:t xml:space="preserve">  </w:t>
      </w:r>
      <w:r w:rsidR="00663A2A" w:rsidRPr="00B204C9">
        <w:rPr>
          <w:sz w:val="18"/>
          <w:szCs w:val="18"/>
        </w:rPr>
        <w:t xml:space="preserve">  Ph 02 9299 7777  </w:t>
      </w:r>
      <w:r w:rsidR="00663A2A">
        <w:rPr>
          <w:sz w:val="18"/>
          <w:szCs w:val="18"/>
        </w:rPr>
        <w:t xml:space="preserve">  </w:t>
      </w:r>
      <w:r w:rsidR="00663A2A" w:rsidRPr="00B204C9">
        <w:rPr>
          <w:sz w:val="18"/>
          <w:szCs w:val="18"/>
        </w:rPr>
        <w:t xml:space="preserve">  Fax 02 9299 9393     </w:t>
      </w:r>
      <w:r w:rsidR="00663A2A">
        <w:rPr>
          <w:sz w:val="18"/>
          <w:szCs w:val="18"/>
        </w:rPr>
        <w:t xml:space="preserve">    </w:t>
      </w:r>
      <w:hyperlink r:id="rId7" w:history="1">
        <w:r w:rsidR="00663A2A" w:rsidRPr="00B204C9">
          <w:rPr>
            <w:rStyle w:val="Hyperlink"/>
            <w:sz w:val="18"/>
            <w:szCs w:val="18"/>
          </w:rPr>
          <w:t>www.cbdskincancer.com.au</w:t>
        </w:r>
      </w:hyperlink>
    </w:p>
    <w:p w14:paraId="524C9C64" w14:textId="77777777" w:rsidR="00D90CCC" w:rsidRDefault="00D90CCC" w:rsidP="00D90CCC">
      <w:pPr>
        <w:spacing w:after="0"/>
        <w:rPr>
          <w:sz w:val="20"/>
          <w:szCs w:val="20"/>
        </w:rPr>
      </w:pPr>
    </w:p>
    <w:p w14:paraId="60188B02" w14:textId="77777777" w:rsidR="00D90CCC" w:rsidRDefault="00D90CCC" w:rsidP="00D90CCC">
      <w:pPr>
        <w:spacing w:after="0"/>
        <w:rPr>
          <w:sz w:val="20"/>
          <w:szCs w:val="20"/>
        </w:rPr>
      </w:pPr>
    </w:p>
    <w:p w14:paraId="2899AE09" w14:textId="77777777" w:rsidR="00D90CCC" w:rsidRPr="004131E6" w:rsidRDefault="00D90CCC" w:rsidP="00252A43">
      <w:pPr>
        <w:spacing w:after="0"/>
        <w:jc w:val="center"/>
        <w:rPr>
          <w:b/>
          <w:sz w:val="24"/>
          <w:szCs w:val="24"/>
        </w:rPr>
      </w:pPr>
      <w:r w:rsidRPr="004131E6">
        <w:rPr>
          <w:b/>
          <w:sz w:val="24"/>
          <w:szCs w:val="24"/>
        </w:rPr>
        <w:t>-</w:t>
      </w:r>
      <w:r w:rsidR="004A6CFC">
        <w:rPr>
          <w:b/>
          <w:sz w:val="24"/>
          <w:szCs w:val="24"/>
        </w:rPr>
        <w:t xml:space="preserve">POST EXCISION </w:t>
      </w:r>
      <w:r w:rsidRPr="004131E6">
        <w:rPr>
          <w:b/>
          <w:sz w:val="24"/>
          <w:szCs w:val="24"/>
        </w:rPr>
        <w:t>CARE INSTRUCTIONS-</w:t>
      </w:r>
    </w:p>
    <w:p w14:paraId="2AB64EBC" w14:textId="77777777" w:rsidR="00D90CCC" w:rsidRDefault="00D90CCC" w:rsidP="00D90CCC">
      <w:pPr>
        <w:pStyle w:val="NoSpacing"/>
      </w:pPr>
    </w:p>
    <w:p w14:paraId="2EF7565E" w14:textId="26531B74" w:rsidR="00D90CCC" w:rsidRDefault="00D90CCC" w:rsidP="004F5749">
      <w:pPr>
        <w:pStyle w:val="NoSpacing"/>
        <w:numPr>
          <w:ilvl w:val="0"/>
          <w:numId w:val="4"/>
        </w:numPr>
        <w:jc w:val="both"/>
      </w:pPr>
      <w:r>
        <w:t>Keep the wound dry and covered with the original dressing for a minimum of 3 days.</w:t>
      </w:r>
    </w:p>
    <w:p w14:paraId="61B92658" w14:textId="77777777" w:rsidR="00D90CCC" w:rsidRDefault="00D90CCC" w:rsidP="004F5749">
      <w:pPr>
        <w:pStyle w:val="NoSpacing"/>
        <w:jc w:val="both"/>
      </w:pPr>
    </w:p>
    <w:p w14:paraId="1700E1C7" w14:textId="6D99C490" w:rsidR="00D90CCC" w:rsidRDefault="00D90CCC" w:rsidP="004F5749">
      <w:pPr>
        <w:pStyle w:val="NoSpacing"/>
        <w:numPr>
          <w:ilvl w:val="0"/>
          <w:numId w:val="4"/>
        </w:numPr>
        <w:jc w:val="both"/>
      </w:pPr>
      <w:r>
        <w:t>After 3 days, remove this dressing</w:t>
      </w:r>
      <w:r w:rsidR="00443501">
        <w:t xml:space="preserve"> then c</w:t>
      </w:r>
      <w:r>
        <w:t>lean the</w:t>
      </w:r>
      <w:r w:rsidR="00443501">
        <w:t xml:space="preserve"> wound</w:t>
      </w:r>
      <w:r>
        <w:t xml:space="preserve"> with normal saline with gauze</w:t>
      </w:r>
      <w:r w:rsidR="00443501">
        <w:t xml:space="preserve"> or soap and warm water</w:t>
      </w:r>
      <w:r>
        <w:t>, and gently dab</w:t>
      </w:r>
      <w:r w:rsidR="00443501">
        <w:t xml:space="preserve"> with a clean gauze/towel</w:t>
      </w:r>
      <w:r>
        <w:t xml:space="preserve">. (There is no benefit to using Betadine – in </w:t>
      </w:r>
      <w:r w:rsidR="00443501">
        <w:t>fact,</w:t>
      </w:r>
      <w:r>
        <w:t xml:space="preserve"> these products may delay healing)</w:t>
      </w:r>
      <w:r w:rsidR="00443501">
        <w:t>.</w:t>
      </w:r>
    </w:p>
    <w:p w14:paraId="17E240AC" w14:textId="77777777" w:rsidR="00D90CCC" w:rsidRDefault="00D90CCC" w:rsidP="004F5749">
      <w:pPr>
        <w:pStyle w:val="NoSpacing"/>
        <w:jc w:val="both"/>
      </w:pPr>
    </w:p>
    <w:p w14:paraId="79C8ABC4" w14:textId="392C81E5" w:rsidR="0062354D" w:rsidRDefault="00D90CCC" w:rsidP="00443501">
      <w:pPr>
        <w:pStyle w:val="NoSpacing"/>
        <w:numPr>
          <w:ilvl w:val="0"/>
          <w:numId w:val="4"/>
        </w:numPr>
        <w:jc w:val="both"/>
      </w:pPr>
      <w:r>
        <w:t xml:space="preserve">Re-cover the wound directly with </w:t>
      </w:r>
      <w:r w:rsidR="00590861">
        <w:t>a</w:t>
      </w:r>
      <w:r>
        <w:t xml:space="preserve"> </w:t>
      </w:r>
      <w:r w:rsidR="0062354D">
        <w:t xml:space="preserve">waterproof dressing, taking care that the sutures are also covered by the padding. </w:t>
      </w:r>
      <w:r>
        <w:t>The wound will now be protected and can get wet when you shower.</w:t>
      </w:r>
      <w:r w:rsidR="00443501">
        <w:t xml:space="preserve"> </w:t>
      </w:r>
      <w:r>
        <w:t xml:space="preserve">Gently pat it dry after showers.  </w:t>
      </w:r>
    </w:p>
    <w:p w14:paraId="22728633" w14:textId="77777777" w:rsidR="0062354D" w:rsidRDefault="0062354D" w:rsidP="004F5749">
      <w:pPr>
        <w:pStyle w:val="NoSpacing"/>
        <w:jc w:val="both"/>
      </w:pPr>
    </w:p>
    <w:p w14:paraId="1E932015" w14:textId="529BC718" w:rsidR="004131E6" w:rsidRDefault="0062354D" w:rsidP="004F5749">
      <w:pPr>
        <w:pStyle w:val="NoSpacing"/>
        <w:numPr>
          <w:ilvl w:val="0"/>
          <w:numId w:val="4"/>
        </w:numPr>
        <w:jc w:val="both"/>
      </w:pPr>
      <w:r>
        <w:t>Change the dressing  if</w:t>
      </w:r>
      <w:r w:rsidR="00BD420B">
        <w:t>:</w:t>
      </w:r>
    </w:p>
    <w:p w14:paraId="0D427908" w14:textId="77777777" w:rsidR="003D48B6" w:rsidRDefault="003D48B6" w:rsidP="004F5749">
      <w:pPr>
        <w:pStyle w:val="NoSpacing"/>
        <w:jc w:val="both"/>
      </w:pPr>
    </w:p>
    <w:p w14:paraId="4A29F29C" w14:textId="77777777" w:rsidR="00D90CCC" w:rsidRPr="00443501" w:rsidRDefault="004131E6" w:rsidP="004F5749">
      <w:pPr>
        <w:pStyle w:val="NoSpacing"/>
        <w:numPr>
          <w:ilvl w:val="1"/>
          <w:numId w:val="4"/>
        </w:numPr>
        <w:jc w:val="both"/>
        <w:rPr>
          <w:b/>
          <w:bCs/>
          <w:i/>
          <w:iCs/>
          <w:color w:val="FF0000"/>
          <w:highlight w:val="yellow"/>
        </w:rPr>
      </w:pPr>
      <w:r w:rsidRPr="00443501">
        <w:rPr>
          <w:b/>
          <w:bCs/>
          <w:i/>
          <w:iCs/>
          <w:color w:val="FF0000"/>
          <w:highlight w:val="yellow"/>
        </w:rPr>
        <w:t xml:space="preserve">It is getting very wet </w:t>
      </w:r>
      <w:r w:rsidR="0062354D" w:rsidRPr="00443501">
        <w:rPr>
          <w:b/>
          <w:bCs/>
          <w:i/>
          <w:iCs/>
          <w:color w:val="FF0000"/>
          <w:highlight w:val="yellow"/>
        </w:rPr>
        <w:t>and not dry</w:t>
      </w:r>
      <w:r w:rsidRPr="00443501">
        <w:rPr>
          <w:b/>
          <w:bCs/>
          <w:i/>
          <w:iCs/>
          <w:color w:val="FF0000"/>
          <w:highlight w:val="yellow"/>
        </w:rPr>
        <w:t>ing out as well as it should be</w:t>
      </w:r>
    </w:p>
    <w:p w14:paraId="464D282F" w14:textId="77777777" w:rsidR="004131E6" w:rsidRPr="00443501" w:rsidRDefault="004131E6" w:rsidP="004F5749">
      <w:pPr>
        <w:pStyle w:val="NoSpacing"/>
        <w:numPr>
          <w:ilvl w:val="1"/>
          <w:numId w:val="4"/>
        </w:numPr>
        <w:jc w:val="both"/>
        <w:rPr>
          <w:b/>
          <w:bCs/>
          <w:i/>
          <w:iCs/>
          <w:color w:val="FF0000"/>
          <w:highlight w:val="yellow"/>
        </w:rPr>
      </w:pPr>
      <w:r w:rsidRPr="00443501">
        <w:rPr>
          <w:b/>
          <w:bCs/>
          <w:i/>
          <w:iCs/>
          <w:color w:val="FF0000"/>
          <w:highlight w:val="yellow"/>
        </w:rPr>
        <w:t>If you are exercising/s</w:t>
      </w:r>
      <w:r w:rsidR="00590861" w:rsidRPr="00443501">
        <w:rPr>
          <w:b/>
          <w:bCs/>
          <w:i/>
          <w:iCs/>
          <w:color w:val="FF0000"/>
          <w:highlight w:val="yellow"/>
        </w:rPr>
        <w:t xml:space="preserve">weating </w:t>
      </w:r>
      <w:r w:rsidRPr="00443501">
        <w:rPr>
          <w:b/>
          <w:bCs/>
          <w:i/>
          <w:iCs/>
          <w:color w:val="FF0000"/>
          <w:highlight w:val="yellow"/>
        </w:rPr>
        <w:t xml:space="preserve">(change after each time you exercise and clean well). </w:t>
      </w:r>
    </w:p>
    <w:p w14:paraId="190B60ED" w14:textId="77777777" w:rsidR="004131E6" w:rsidRDefault="004131E6" w:rsidP="004F5749">
      <w:pPr>
        <w:pStyle w:val="NoSpacing"/>
        <w:jc w:val="both"/>
      </w:pPr>
    </w:p>
    <w:p w14:paraId="6492335F" w14:textId="2C9382B0" w:rsidR="00D90CCC" w:rsidRDefault="00D90CCC" w:rsidP="004F5749">
      <w:pPr>
        <w:pStyle w:val="NoSpacing"/>
        <w:numPr>
          <w:ilvl w:val="0"/>
          <w:numId w:val="4"/>
        </w:numPr>
        <w:jc w:val="both"/>
      </w:pPr>
      <w:r>
        <w:t>If you have been given antibiotic ointment, ap</w:t>
      </w:r>
      <w:r w:rsidR="004131E6">
        <w:t xml:space="preserve">ply this twice a day </w:t>
      </w:r>
      <w:r w:rsidR="00590861">
        <w:t xml:space="preserve">and then </w:t>
      </w:r>
      <w:r w:rsidR="004131E6">
        <w:t xml:space="preserve">still </w:t>
      </w:r>
      <w:r w:rsidR="00590861">
        <w:t>cover</w:t>
      </w:r>
      <w:r>
        <w:t xml:space="preserve"> the wound</w:t>
      </w:r>
      <w:r w:rsidR="00D61D2C">
        <w:t xml:space="preserve"> with a dressing</w:t>
      </w:r>
      <w:r>
        <w:t>.</w:t>
      </w:r>
    </w:p>
    <w:p w14:paraId="57C9A418" w14:textId="77777777" w:rsidR="00D90CCC" w:rsidRDefault="00D90CCC" w:rsidP="004F5749">
      <w:pPr>
        <w:pStyle w:val="NoSpacing"/>
        <w:jc w:val="both"/>
      </w:pPr>
    </w:p>
    <w:p w14:paraId="6DA90BBA" w14:textId="77777777" w:rsidR="00D90CCC" w:rsidRDefault="00D90CCC" w:rsidP="004F5749">
      <w:pPr>
        <w:pStyle w:val="NoSpacing"/>
        <w:numPr>
          <w:ilvl w:val="0"/>
          <w:numId w:val="4"/>
        </w:numPr>
        <w:jc w:val="both"/>
      </w:pPr>
      <w:r>
        <w:t>Try to limit the amount of movement of the affected area until the sutures are removed.</w:t>
      </w:r>
    </w:p>
    <w:p w14:paraId="0933C4B4" w14:textId="77777777" w:rsidR="00D90CCC" w:rsidRDefault="00D90CCC" w:rsidP="004F5749">
      <w:pPr>
        <w:pStyle w:val="NoSpacing"/>
        <w:jc w:val="both"/>
      </w:pPr>
    </w:p>
    <w:p w14:paraId="220DD0AF" w14:textId="5477FC8B" w:rsidR="00D90CCC" w:rsidRDefault="00D90CCC" w:rsidP="004F5749">
      <w:pPr>
        <w:pStyle w:val="NoSpacing"/>
        <w:numPr>
          <w:ilvl w:val="0"/>
          <w:numId w:val="4"/>
        </w:numPr>
        <w:jc w:val="both"/>
      </w:pPr>
      <w:r>
        <w:t>If the wound becomes increasingly painful, tender, inflamed and</w:t>
      </w:r>
      <w:r w:rsidR="00590861">
        <w:t>/or</w:t>
      </w:r>
      <w:r>
        <w:t xml:space="preserve"> warm</w:t>
      </w:r>
      <w:r w:rsidR="00443501">
        <w:t xml:space="preserve"> to touch</w:t>
      </w:r>
      <w:r>
        <w:t xml:space="preserve"> or you develop a fever, please contact us immediately during business hours or your GP/local hospital after hours.</w:t>
      </w:r>
    </w:p>
    <w:p w14:paraId="070B9242" w14:textId="77777777" w:rsidR="00D90CCC" w:rsidRDefault="00D90CCC" w:rsidP="004F5749">
      <w:pPr>
        <w:pStyle w:val="NoSpacing"/>
        <w:jc w:val="both"/>
      </w:pPr>
    </w:p>
    <w:p w14:paraId="61F6A8CB" w14:textId="591A4476" w:rsidR="004131E6" w:rsidRDefault="00D90CCC" w:rsidP="004F5749">
      <w:pPr>
        <w:pStyle w:val="NoSpacing"/>
        <w:numPr>
          <w:ilvl w:val="0"/>
          <w:numId w:val="4"/>
        </w:numPr>
        <w:jc w:val="both"/>
      </w:pPr>
      <w:r>
        <w:t xml:space="preserve">After the removal of sutures, please be careful and avoid excessive </w:t>
      </w:r>
      <w:r w:rsidR="004131E6">
        <w:t xml:space="preserve">exercise, </w:t>
      </w:r>
      <w:r>
        <w:t xml:space="preserve">stretching and tension </w:t>
      </w:r>
      <w:r w:rsidR="004131E6">
        <w:t xml:space="preserve">across the new scar for </w:t>
      </w:r>
      <w:r w:rsidR="003D48B6">
        <w:t>several</w:t>
      </w:r>
      <w:r w:rsidR="004131E6">
        <w:t xml:space="preserve"> </w:t>
      </w:r>
      <w:r>
        <w:t xml:space="preserve">weeks. </w:t>
      </w:r>
      <w:r w:rsidR="00D61D2C">
        <w:t>Usually,</w:t>
      </w:r>
      <w:r>
        <w:t xml:space="preserve"> a scar takes approximately 12 months to mature. It is normal for the scar to look pink or reddish and slightly thickened in the first 3 -12 months. Over t</w:t>
      </w:r>
      <w:r w:rsidR="004131E6">
        <w:t xml:space="preserve">ime the scar should soften and be pale in </w:t>
      </w:r>
      <w:r>
        <w:t>colour.</w:t>
      </w:r>
    </w:p>
    <w:p w14:paraId="4EB66423" w14:textId="77777777" w:rsidR="00252A43" w:rsidRDefault="00252A43" w:rsidP="004F5749">
      <w:pPr>
        <w:pStyle w:val="NoSpacing"/>
        <w:jc w:val="both"/>
      </w:pPr>
    </w:p>
    <w:p w14:paraId="462C7E3D" w14:textId="51365E3F" w:rsidR="009C0366" w:rsidRDefault="0007730C" w:rsidP="004F5749">
      <w:pPr>
        <w:pStyle w:val="NoSpacing"/>
        <w:numPr>
          <w:ilvl w:val="0"/>
          <w:numId w:val="4"/>
        </w:numPr>
        <w:jc w:val="both"/>
      </w:pPr>
      <w:r>
        <w:t xml:space="preserve">You can use </w:t>
      </w:r>
      <w:r w:rsidR="00443501">
        <w:t>‘steristrips’</w:t>
      </w:r>
      <w:r w:rsidR="004131E6">
        <w:t xml:space="preserve"> to cover the wound for the next 2 </w:t>
      </w:r>
      <w:r w:rsidR="00443501">
        <w:t xml:space="preserve">to 3 </w:t>
      </w:r>
      <w:r w:rsidR="004131E6">
        <w:t>weeks to help keep the wound together while it is in its final stages of healing.</w:t>
      </w:r>
    </w:p>
    <w:p w14:paraId="33F3B6BD" w14:textId="77777777" w:rsidR="009C0366" w:rsidRDefault="009C0366" w:rsidP="004F5749">
      <w:pPr>
        <w:pStyle w:val="NoSpacing"/>
        <w:jc w:val="both"/>
      </w:pPr>
    </w:p>
    <w:p w14:paraId="27B63C90" w14:textId="548EB9C4" w:rsidR="004131E6" w:rsidRDefault="00443501" w:rsidP="004F5749">
      <w:pPr>
        <w:pStyle w:val="NoSpacing"/>
        <w:numPr>
          <w:ilvl w:val="0"/>
          <w:numId w:val="4"/>
        </w:numPr>
        <w:jc w:val="both"/>
      </w:pPr>
      <w:r>
        <w:t>Using steri-strips</w:t>
      </w:r>
      <w:r w:rsidR="009C0366">
        <w:t xml:space="preserve"> for 6-8 weeks after </w:t>
      </w:r>
      <w:r>
        <w:t>removing</w:t>
      </w:r>
      <w:r w:rsidR="009C0366">
        <w:t xml:space="preserve"> the sutures </w:t>
      </w:r>
      <w:r w:rsidR="004F5749">
        <w:t>is recommended to</w:t>
      </w:r>
      <w:r w:rsidR="009C0366">
        <w:t xml:space="preserve"> improve scarring.</w:t>
      </w:r>
    </w:p>
    <w:p w14:paraId="153E3A3B" w14:textId="77777777" w:rsidR="009C0366" w:rsidRDefault="009C0366" w:rsidP="004F5749">
      <w:pPr>
        <w:pStyle w:val="NoSpacing"/>
        <w:ind w:left="720"/>
        <w:jc w:val="both"/>
      </w:pPr>
    </w:p>
    <w:p w14:paraId="0F4C9BB7" w14:textId="0A69197B" w:rsidR="004131E6" w:rsidRDefault="004131E6" w:rsidP="004F5749">
      <w:pPr>
        <w:pStyle w:val="NoSpacing"/>
        <w:numPr>
          <w:ilvl w:val="0"/>
          <w:numId w:val="4"/>
        </w:numPr>
        <w:jc w:val="both"/>
      </w:pPr>
      <w:r>
        <w:t xml:space="preserve">Once scab has fallen off – for scarring </w:t>
      </w:r>
      <w:r w:rsidR="00443501">
        <w:t xml:space="preserve">purposes </w:t>
      </w:r>
      <w:r>
        <w:t xml:space="preserve">you can use </w:t>
      </w:r>
      <w:r w:rsidR="009C0366">
        <w:t>Strataderm</w:t>
      </w:r>
      <w:r>
        <w:t xml:space="preserve"> </w:t>
      </w:r>
      <w:r w:rsidR="009C0366">
        <w:t xml:space="preserve">or </w:t>
      </w:r>
      <w:r>
        <w:t xml:space="preserve">other scar gels as instructed. </w:t>
      </w:r>
    </w:p>
    <w:p w14:paraId="7094B204" w14:textId="514C062D" w:rsidR="00D90CCC" w:rsidRPr="00464592" w:rsidRDefault="00D90CCC" w:rsidP="00464592">
      <w:pPr>
        <w:tabs>
          <w:tab w:val="left" w:pos="1440"/>
        </w:tabs>
      </w:pPr>
    </w:p>
    <w:sectPr w:rsidR="00D90CCC" w:rsidRPr="00464592" w:rsidSect="00C10F4F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B6B6A"/>
    <w:multiLevelType w:val="hybridMultilevel"/>
    <w:tmpl w:val="386A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51D27"/>
    <w:multiLevelType w:val="hybridMultilevel"/>
    <w:tmpl w:val="70AE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A145A"/>
    <w:multiLevelType w:val="hybridMultilevel"/>
    <w:tmpl w:val="DDF0B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647242"/>
    <w:multiLevelType w:val="hybridMultilevel"/>
    <w:tmpl w:val="775A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63492">
    <w:abstractNumId w:val="2"/>
  </w:num>
  <w:num w:numId="2" w16cid:durableId="2091005131">
    <w:abstractNumId w:val="1"/>
  </w:num>
  <w:num w:numId="3" w16cid:durableId="883759038">
    <w:abstractNumId w:val="0"/>
  </w:num>
  <w:num w:numId="4" w16cid:durableId="1512790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AA0"/>
    <w:rsid w:val="000022DD"/>
    <w:rsid w:val="00066674"/>
    <w:rsid w:val="0007730C"/>
    <w:rsid w:val="000B1BF3"/>
    <w:rsid w:val="000D3349"/>
    <w:rsid w:val="000F6A14"/>
    <w:rsid w:val="00114D41"/>
    <w:rsid w:val="001E186D"/>
    <w:rsid w:val="00205814"/>
    <w:rsid w:val="00232FA9"/>
    <w:rsid w:val="00252A43"/>
    <w:rsid w:val="00320597"/>
    <w:rsid w:val="0033125A"/>
    <w:rsid w:val="00346593"/>
    <w:rsid w:val="00377A7B"/>
    <w:rsid w:val="00380E63"/>
    <w:rsid w:val="003D48B6"/>
    <w:rsid w:val="00400CCA"/>
    <w:rsid w:val="004131E6"/>
    <w:rsid w:val="00434A5F"/>
    <w:rsid w:val="00443501"/>
    <w:rsid w:val="00464592"/>
    <w:rsid w:val="004A6CFC"/>
    <w:rsid w:val="004B46EF"/>
    <w:rsid w:val="004E5ADB"/>
    <w:rsid w:val="004F5749"/>
    <w:rsid w:val="004F6223"/>
    <w:rsid w:val="00536C78"/>
    <w:rsid w:val="00590861"/>
    <w:rsid w:val="005A1C68"/>
    <w:rsid w:val="0062354D"/>
    <w:rsid w:val="00663A2A"/>
    <w:rsid w:val="006901FA"/>
    <w:rsid w:val="006A3799"/>
    <w:rsid w:val="008071DC"/>
    <w:rsid w:val="00853547"/>
    <w:rsid w:val="00893AE7"/>
    <w:rsid w:val="008A4AA0"/>
    <w:rsid w:val="008A5D21"/>
    <w:rsid w:val="009C0366"/>
    <w:rsid w:val="009D52E4"/>
    <w:rsid w:val="009E19DF"/>
    <w:rsid w:val="00AB47FB"/>
    <w:rsid w:val="00B93AAE"/>
    <w:rsid w:val="00BD420B"/>
    <w:rsid w:val="00C10F4F"/>
    <w:rsid w:val="00C207F1"/>
    <w:rsid w:val="00C67B42"/>
    <w:rsid w:val="00C73FA8"/>
    <w:rsid w:val="00CA5516"/>
    <w:rsid w:val="00D166AB"/>
    <w:rsid w:val="00D61D2C"/>
    <w:rsid w:val="00D63F7C"/>
    <w:rsid w:val="00D728CE"/>
    <w:rsid w:val="00D73ED7"/>
    <w:rsid w:val="00D80B87"/>
    <w:rsid w:val="00D85947"/>
    <w:rsid w:val="00D90CCC"/>
    <w:rsid w:val="00DA3D39"/>
    <w:rsid w:val="00DB324F"/>
    <w:rsid w:val="00DC1F89"/>
    <w:rsid w:val="00E32887"/>
    <w:rsid w:val="00F260EB"/>
    <w:rsid w:val="00F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E47D"/>
  <w15:docId w15:val="{8D12D2FB-024C-4633-99EC-3B0CE5A0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A14"/>
    <w:pPr>
      <w:ind w:left="720"/>
      <w:contextualSpacing/>
    </w:pPr>
  </w:style>
  <w:style w:type="paragraph" w:styleId="NoSpacing">
    <w:name w:val="No Spacing"/>
    <w:uiPriority w:val="1"/>
    <w:qFormat/>
    <w:rsid w:val="00536C7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5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bdskincancer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775C-D9EA-4B53-9E63-EE2ECC37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June Tang</cp:lastModifiedBy>
  <cp:revision>44</cp:revision>
  <cp:lastPrinted>2021-05-12T04:19:00Z</cp:lastPrinted>
  <dcterms:created xsi:type="dcterms:W3CDTF">2009-06-05T03:59:00Z</dcterms:created>
  <dcterms:modified xsi:type="dcterms:W3CDTF">2024-05-02T01:09:00Z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-815520262</vt:i4>
  </property>
</Properties>
</file>